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46A" w:rsidRDefault="0067746A" w:rsidP="0067746A">
      <w:pPr>
        <w:pStyle w:val="20"/>
        <w:shd w:val="clear" w:color="auto" w:fill="auto"/>
        <w:tabs>
          <w:tab w:val="left" w:pos="952"/>
        </w:tabs>
        <w:ind w:left="760"/>
        <w:jc w:val="center"/>
      </w:pPr>
      <w:r>
        <w:t>Структурное подразделение МКУ «ЦКД и БО»</w:t>
      </w:r>
      <w:r w:rsidR="00B43BC0">
        <w:t xml:space="preserve"> Кипельский СДК</w:t>
      </w:r>
    </w:p>
    <w:p w:rsidR="00FA4DE1" w:rsidRDefault="00FA4DE1" w:rsidP="0067746A">
      <w:pPr>
        <w:pStyle w:val="20"/>
        <w:shd w:val="clear" w:color="auto" w:fill="auto"/>
        <w:tabs>
          <w:tab w:val="left" w:pos="952"/>
        </w:tabs>
        <w:ind w:left="760"/>
        <w:jc w:val="center"/>
      </w:pPr>
      <w:r>
        <w:t>План мероприятий с 12.12.2022 по 23.01.2023</w:t>
      </w:r>
      <w:r w:rsidR="000F35D1">
        <w:t xml:space="preserve"> с учетом национальных особенностей и традиций</w:t>
      </w:r>
      <w:bookmarkStart w:id="0" w:name="_GoBack"/>
      <w:bookmarkEnd w:id="0"/>
    </w:p>
    <w:p w:rsidR="0067746A" w:rsidRDefault="0067746A" w:rsidP="0067746A">
      <w:pPr>
        <w:pStyle w:val="20"/>
        <w:shd w:val="clear" w:color="auto" w:fill="auto"/>
        <w:tabs>
          <w:tab w:val="left" w:pos="952"/>
        </w:tabs>
        <w:ind w:left="760"/>
        <w:jc w:val="both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66"/>
        <w:gridCol w:w="2173"/>
        <w:gridCol w:w="2385"/>
        <w:gridCol w:w="3381"/>
        <w:gridCol w:w="3201"/>
        <w:gridCol w:w="2373"/>
      </w:tblGrid>
      <w:tr w:rsidR="0067746A" w:rsidTr="0067746A">
        <w:tc>
          <w:tcPr>
            <w:tcW w:w="268" w:type="pct"/>
          </w:tcPr>
          <w:p w:rsidR="0067746A" w:rsidRPr="0067746A" w:rsidRDefault="0067746A" w:rsidP="0067746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№</w:t>
            </w:r>
          </w:p>
          <w:p w:rsidR="0067746A" w:rsidRPr="0067746A" w:rsidRDefault="0067746A" w:rsidP="0067746A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761" w:type="pct"/>
          </w:tcPr>
          <w:p w:rsidR="0067746A" w:rsidRPr="0067746A" w:rsidRDefault="0067746A" w:rsidP="0067746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Дата/время</w:t>
            </w:r>
          </w:p>
          <w:p w:rsidR="0067746A" w:rsidRPr="0067746A" w:rsidRDefault="0067746A" w:rsidP="0067746A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835" w:type="pct"/>
          </w:tcPr>
          <w:p w:rsidR="0067746A" w:rsidRPr="0067746A" w:rsidRDefault="0067746A" w:rsidP="0067746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Место</w:t>
            </w:r>
          </w:p>
          <w:p w:rsidR="0067746A" w:rsidRPr="0067746A" w:rsidRDefault="0067746A" w:rsidP="0067746A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1184" w:type="pct"/>
          </w:tcPr>
          <w:p w:rsidR="0067746A" w:rsidRPr="0067746A" w:rsidRDefault="0067746A" w:rsidP="0067746A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Наименование мероприятия (краткое содержание)</w:t>
            </w:r>
          </w:p>
        </w:tc>
        <w:tc>
          <w:tcPr>
            <w:tcW w:w="1121" w:type="pct"/>
          </w:tcPr>
          <w:p w:rsidR="0067746A" w:rsidRPr="0067746A" w:rsidRDefault="0067746A" w:rsidP="0067746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Ответственное</w:t>
            </w:r>
          </w:p>
          <w:p w:rsidR="0067746A" w:rsidRPr="0067746A" w:rsidRDefault="0067746A" w:rsidP="0067746A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учреждение</w:t>
            </w:r>
          </w:p>
        </w:tc>
        <w:tc>
          <w:tcPr>
            <w:tcW w:w="831" w:type="pct"/>
          </w:tcPr>
          <w:p w:rsidR="0067746A" w:rsidRPr="0067746A" w:rsidRDefault="0067746A" w:rsidP="0067746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Количество</w:t>
            </w:r>
          </w:p>
          <w:p w:rsidR="0067746A" w:rsidRPr="0067746A" w:rsidRDefault="0067746A" w:rsidP="0067746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зрителей</w:t>
            </w:r>
          </w:p>
          <w:p w:rsidR="0067746A" w:rsidRPr="0067746A" w:rsidRDefault="0067746A" w:rsidP="0067746A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7746A">
              <w:rPr>
                <w:rStyle w:val="21"/>
                <w:rFonts w:ascii="Times New Roman" w:hAnsi="Times New Roman" w:cs="Times New Roman"/>
                <w:b/>
              </w:rPr>
              <w:t>(прогноз)</w:t>
            </w:r>
          </w:p>
        </w:tc>
      </w:tr>
      <w:tr w:rsidR="00B43BC0" w:rsidTr="0067746A">
        <w:tc>
          <w:tcPr>
            <w:tcW w:w="268" w:type="pct"/>
          </w:tcPr>
          <w:p w:rsidR="00B43BC0" w:rsidRDefault="00FA4DE1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1</w:t>
            </w:r>
          </w:p>
        </w:tc>
        <w:tc>
          <w:tcPr>
            <w:tcW w:w="761" w:type="pct"/>
          </w:tcPr>
          <w:p w:rsidR="00B43BC0" w:rsidRDefault="00B43BC0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14.12.2022 13-00</w:t>
            </w:r>
          </w:p>
        </w:tc>
        <w:tc>
          <w:tcPr>
            <w:tcW w:w="835" w:type="pct"/>
          </w:tcPr>
          <w:p w:rsidR="00B43BC0" w:rsidRDefault="00B43BC0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1184" w:type="pct"/>
          </w:tcPr>
          <w:p w:rsidR="00B43BC0" w:rsidRDefault="00B43BC0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Мастер класс «Новогодняя поделка»</w:t>
            </w:r>
            <w:r w:rsidR="000038C9">
              <w:t xml:space="preserve"> Изготовление сувенира на новогоднюю тему.</w:t>
            </w:r>
          </w:p>
        </w:tc>
        <w:tc>
          <w:tcPr>
            <w:tcW w:w="1121" w:type="pct"/>
          </w:tcPr>
          <w:p w:rsidR="00B43BC0" w:rsidRDefault="00B43BC0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831" w:type="pct"/>
          </w:tcPr>
          <w:p w:rsidR="00B43BC0" w:rsidRDefault="00B43BC0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100</w:t>
            </w:r>
          </w:p>
        </w:tc>
      </w:tr>
      <w:tr w:rsidR="00B43BC0" w:rsidTr="0067746A">
        <w:tc>
          <w:tcPr>
            <w:tcW w:w="268" w:type="pct"/>
          </w:tcPr>
          <w:p w:rsidR="00B43BC0" w:rsidRDefault="00FA4DE1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2</w:t>
            </w:r>
          </w:p>
        </w:tc>
        <w:tc>
          <w:tcPr>
            <w:tcW w:w="761" w:type="pct"/>
          </w:tcPr>
          <w:p w:rsidR="00B43BC0" w:rsidRDefault="000038C9" w:rsidP="000038C9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20.12.2022 15-00</w:t>
            </w:r>
          </w:p>
        </w:tc>
        <w:tc>
          <w:tcPr>
            <w:tcW w:w="835" w:type="pct"/>
          </w:tcPr>
          <w:p w:rsidR="00B43BC0" w:rsidRDefault="000038C9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1184" w:type="pct"/>
          </w:tcPr>
          <w:p w:rsidR="00B43BC0" w:rsidRDefault="000038C9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Тематическая беседа «Новогодние традиции русского народа» Знакомство с традициями празднования Нового года в разные времена.</w:t>
            </w:r>
          </w:p>
        </w:tc>
        <w:tc>
          <w:tcPr>
            <w:tcW w:w="1121" w:type="pct"/>
          </w:tcPr>
          <w:p w:rsidR="00B43BC0" w:rsidRDefault="000038C9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831" w:type="pct"/>
          </w:tcPr>
          <w:p w:rsidR="00B43BC0" w:rsidRDefault="000038C9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50</w:t>
            </w:r>
          </w:p>
        </w:tc>
      </w:tr>
      <w:tr w:rsidR="00FA4DE1" w:rsidTr="0067746A">
        <w:tc>
          <w:tcPr>
            <w:tcW w:w="268" w:type="pct"/>
          </w:tcPr>
          <w:p w:rsidR="00FA4DE1" w:rsidRDefault="00FA4DE1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3</w:t>
            </w:r>
          </w:p>
        </w:tc>
        <w:tc>
          <w:tcPr>
            <w:tcW w:w="761" w:type="pct"/>
          </w:tcPr>
          <w:p w:rsidR="00FA4DE1" w:rsidRDefault="00FA4DE1" w:rsidP="000038C9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23.12.2022 14-00</w:t>
            </w:r>
          </w:p>
        </w:tc>
        <w:tc>
          <w:tcPr>
            <w:tcW w:w="835" w:type="pct"/>
          </w:tcPr>
          <w:p w:rsidR="00FA4DE1" w:rsidRDefault="00FA4DE1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1184" w:type="pct"/>
          </w:tcPr>
          <w:p w:rsidR="00FA4DE1" w:rsidRDefault="00FA4DE1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 xml:space="preserve">Познавательный час «История новогодних игрушек» </w:t>
            </w:r>
          </w:p>
        </w:tc>
        <w:tc>
          <w:tcPr>
            <w:tcW w:w="1121" w:type="pct"/>
          </w:tcPr>
          <w:p w:rsidR="00FA4DE1" w:rsidRDefault="00FA4DE1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831" w:type="pct"/>
          </w:tcPr>
          <w:p w:rsidR="00FA4DE1" w:rsidRDefault="00FA4DE1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30</w:t>
            </w:r>
          </w:p>
        </w:tc>
      </w:tr>
      <w:tr w:rsidR="00B43BC0" w:rsidTr="0067746A">
        <w:tc>
          <w:tcPr>
            <w:tcW w:w="268" w:type="pct"/>
          </w:tcPr>
          <w:p w:rsidR="00B43BC0" w:rsidRDefault="00FA4DE1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4</w:t>
            </w:r>
          </w:p>
        </w:tc>
        <w:tc>
          <w:tcPr>
            <w:tcW w:w="761" w:type="pct"/>
          </w:tcPr>
          <w:p w:rsidR="00B43BC0" w:rsidRDefault="00224C25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28.12.2022 в течение дня</w:t>
            </w:r>
          </w:p>
        </w:tc>
        <w:tc>
          <w:tcPr>
            <w:tcW w:w="835" w:type="pct"/>
          </w:tcPr>
          <w:p w:rsidR="00B43BC0" w:rsidRDefault="00224C25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Уличные площадки села</w:t>
            </w:r>
          </w:p>
        </w:tc>
        <w:tc>
          <w:tcPr>
            <w:tcW w:w="1184" w:type="pct"/>
          </w:tcPr>
          <w:p w:rsidR="00B43BC0" w:rsidRDefault="000038C9" w:rsidP="000038C9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Акция «Новый год шагает по селу» Костюмированное шествие с поздравлениями односельчан.</w:t>
            </w:r>
          </w:p>
        </w:tc>
        <w:tc>
          <w:tcPr>
            <w:tcW w:w="1121" w:type="pct"/>
          </w:tcPr>
          <w:p w:rsidR="00B43BC0" w:rsidRDefault="00224C25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831" w:type="pct"/>
          </w:tcPr>
          <w:p w:rsidR="00B43BC0" w:rsidRDefault="00224C25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200</w:t>
            </w:r>
          </w:p>
        </w:tc>
      </w:tr>
      <w:tr w:rsidR="00B43BC0" w:rsidTr="0067746A">
        <w:tc>
          <w:tcPr>
            <w:tcW w:w="268" w:type="pct"/>
          </w:tcPr>
          <w:p w:rsidR="00B43BC0" w:rsidRDefault="00FA4DE1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5</w:t>
            </w:r>
          </w:p>
        </w:tc>
        <w:tc>
          <w:tcPr>
            <w:tcW w:w="761" w:type="pct"/>
          </w:tcPr>
          <w:p w:rsidR="00B43BC0" w:rsidRDefault="00224C25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30.12.2022 16-00</w:t>
            </w:r>
          </w:p>
        </w:tc>
        <w:tc>
          <w:tcPr>
            <w:tcW w:w="835" w:type="pct"/>
          </w:tcPr>
          <w:p w:rsidR="00B43BC0" w:rsidRDefault="00224C25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1184" w:type="pct"/>
          </w:tcPr>
          <w:p w:rsidR="00B43BC0" w:rsidRDefault="00224C25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Новогоднее представление для детей «Старая, добрая сказка»</w:t>
            </w:r>
          </w:p>
        </w:tc>
        <w:tc>
          <w:tcPr>
            <w:tcW w:w="1121" w:type="pct"/>
          </w:tcPr>
          <w:p w:rsidR="00B43BC0" w:rsidRDefault="00224C25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831" w:type="pct"/>
          </w:tcPr>
          <w:p w:rsidR="00B43BC0" w:rsidRDefault="00224C25" w:rsidP="00B43BC0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50</w:t>
            </w:r>
          </w:p>
        </w:tc>
      </w:tr>
      <w:tr w:rsidR="00224C25" w:rsidTr="0067746A">
        <w:tc>
          <w:tcPr>
            <w:tcW w:w="268" w:type="pct"/>
          </w:tcPr>
          <w:p w:rsidR="00224C25" w:rsidRDefault="00FA4DE1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6</w:t>
            </w:r>
          </w:p>
        </w:tc>
        <w:tc>
          <w:tcPr>
            <w:tcW w:w="761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31.12.2022 18-00</w:t>
            </w:r>
          </w:p>
        </w:tc>
        <w:tc>
          <w:tcPr>
            <w:tcW w:w="835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1184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Новогоднее представление для взрослых</w:t>
            </w:r>
          </w:p>
        </w:tc>
        <w:tc>
          <w:tcPr>
            <w:tcW w:w="1121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831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50</w:t>
            </w:r>
          </w:p>
        </w:tc>
      </w:tr>
      <w:tr w:rsidR="00224C25" w:rsidTr="0067746A">
        <w:tc>
          <w:tcPr>
            <w:tcW w:w="268" w:type="pct"/>
          </w:tcPr>
          <w:p w:rsidR="00224C25" w:rsidRDefault="00FA4DE1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7</w:t>
            </w:r>
          </w:p>
        </w:tc>
        <w:tc>
          <w:tcPr>
            <w:tcW w:w="761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06.01.2023 11-00</w:t>
            </w:r>
          </w:p>
        </w:tc>
        <w:tc>
          <w:tcPr>
            <w:tcW w:w="835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1184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Театрализованное представление «Рождественская звезда» Показ сценки, стихи, песни на рождественскую тему</w:t>
            </w:r>
          </w:p>
        </w:tc>
        <w:tc>
          <w:tcPr>
            <w:tcW w:w="1121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831" w:type="pct"/>
          </w:tcPr>
          <w:p w:rsidR="00224C25" w:rsidRDefault="00583D4C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30</w:t>
            </w:r>
          </w:p>
        </w:tc>
      </w:tr>
      <w:tr w:rsidR="00583D4C" w:rsidTr="0067746A">
        <w:tc>
          <w:tcPr>
            <w:tcW w:w="268" w:type="pct"/>
          </w:tcPr>
          <w:p w:rsidR="00583D4C" w:rsidRDefault="00FA4DE1" w:rsidP="00583D4C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8</w:t>
            </w:r>
          </w:p>
        </w:tc>
        <w:tc>
          <w:tcPr>
            <w:tcW w:w="761" w:type="pct"/>
          </w:tcPr>
          <w:p w:rsidR="00583D4C" w:rsidRDefault="00583D4C" w:rsidP="00583D4C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 xml:space="preserve">07.01.2023 в </w:t>
            </w:r>
            <w:r>
              <w:lastRenderedPageBreak/>
              <w:t>течение дня</w:t>
            </w:r>
          </w:p>
        </w:tc>
        <w:tc>
          <w:tcPr>
            <w:tcW w:w="835" w:type="pct"/>
          </w:tcPr>
          <w:p w:rsidR="00583D4C" w:rsidRDefault="00583D4C" w:rsidP="00583D4C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lastRenderedPageBreak/>
              <w:t xml:space="preserve">Уличные площадки </w:t>
            </w:r>
            <w:r>
              <w:lastRenderedPageBreak/>
              <w:t>села</w:t>
            </w:r>
          </w:p>
        </w:tc>
        <w:tc>
          <w:tcPr>
            <w:tcW w:w="1184" w:type="pct"/>
          </w:tcPr>
          <w:p w:rsidR="00583D4C" w:rsidRDefault="00583D4C" w:rsidP="00583D4C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lastRenderedPageBreak/>
              <w:t xml:space="preserve">Рождественские колядки. </w:t>
            </w:r>
            <w:r>
              <w:lastRenderedPageBreak/>
              <w:t>Шествие по селу с коледованием.</w:t>
            </w:r>
          </w:p>
        </w:tc>
        <w:tc>
          <w:tcPr>
            <w:tcW w:w="1121" w:type="pct"/>
          </w:tcPr>
          <w:p w:rsidR="00583D4C" w:rsidRDefault="00583D4C" w:rsidP="00583D4C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lastRenderedPageBreak/>
              <w:t>Кипельский СДК</w:t>
            </w:r>
          </w:p>
        </w:tc>
        <w:tc>
          <w:tcPr>
            <w:tcW w:w="831" w:type="pct"/>
          </w:tcPr>
          <w:p w:rsidR="00583D4C" w:rsidRDefault="00583D4C" w:rsidP="00583D4C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200</w:t>
            </w:r>
          </w:p>
        </w:tc>
      </w:tr>
      <w:tr w:rsidR="00224C25" w:rsidTr="0067746A">
        <w:tc>
          <w:tcPr>
            <w:tcW w:w="268" w:type="pct"/>
          </w:tcPr>
          <w:p w:rsidR="00224C25" w:rsidRDefault="00FA4DE1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lastRenderedPageBreak/>
              <w:t>9</w:t>
            </w:r>
          </w:p>
        </w:tc>
        <w:tc>
          <w:tcPr>
            <w:tcW w:w="761" w:type="pct"/>
          </w:tcPr>
          <w:p w:rsidR="00224C25" w:rsidRDefault="00583D4C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19.01.2023 15-00</w:t>
            </w:r>
          </w:p>
        </w:tc>
        <w:tc>
          <w:tcPr>
            <w:tcW w:w="835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1184" w:type="pct"/>
          </w:tcPr>
          <w:p w:rsidR="00224C25" w:rsidRDefault="00583D4C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Тематический вечер «Как в крещенский вечерок». История традиций, гадания.</w:t>
            </w:r>
          </w:p>
        </w:tc>
        <w:tc>
          <w:tcPr>
            <w:tcW w:w="1121" w:type="pct"/>
          </w:tcPr>
          <w:p w:rsidR="00224C25" w:rsidRDefault="00224C25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Кипельский СДК</w:t>
            </w:r>
          </w:p>
        </w:tc>
        <w:tc>
          <w:tcPr>
            <w:tcW w:w="831" w:type="pct"/>
          </w:tcPr>
          <w:p w:rsidR="00224C25" w:rsidRDefault="00583D4C" w:rsidP="00224C25">
            <w:pPr>
              <w:pStyle w:val="20"/>
              <w:shd w:val="clear" w:color="auto" w:fill="auto"/>
              <w:tabs>
                <w:tab w:val="left" w:pos="952"/>
              </w:tabs>
              <w:spacing w:line="240" w:lineRule="auto"/>
              <w:jc w:val="both"/>
            </w:pPr>
            <w:r>
              <w:t>30</w:t>
            </w:r>
          </w:p>
        </w:tc>
      </w:tr>
    </w:tbl>
    <w:p w:rsidR="0067746A" w:rsidRDefault="0067746A" w:rsidP="0067746A">
      <w:pPr>
        <w:pStyle w:val="20"/>
        <w:shd w:val="clear" w:color="auto" w:fill="auto"/>
        <w:tabs>
          <w:tab w:val="left" w:pos="952"/>
        </w:tabs>
        <w:ind w:left="760"/>
        <w:jc w:val="both"/>
      </w:pPr>
    </w:p>
    <w:p w:rsidR="00CA0FB6" w:rsidRPr="0067746A" w:rsidRDefault="00CA0FB6" w:rsidP="0067746A">
      <w:pPr>
        <w:pStyle w:val="20"/>
        <w:shd w:val="clear" w:color="auto" w:fill="auto"/>
        <w:tabs>
          <w:tab w:val="left" w:pos="952"/>
        </w:tabs>
        <w:jc w:val="both"/>
      </w:pPr>
    </w:p>
    <w:p w:rsidR="00CA0FB6" w:rsidRPr="00583D4C" w:rsidRDefault="00583D4C">
      <w:pPr>
        <w:pStyle w:val="70"/>
        <w:shd w:val="clear" w:color="auto" w:fill="auto"/>
        <w:spacing w:before="0"/>
        <w:ind w:right="7140"/>
        <w:rPr>
          <w:sz w:val="24"/>
          <w:szCs w:val="24"/>
        </w:rPr>
      </w:pPr>
      <w:r w:rsidRPr="00583D4C">
        <w:rPr>
          <w:sz w:val="24"/>
          <w:szCs w:val="24"/>
        </w:rPr>
        <w:t xml:space="preserve">Руководитель Кипельского СДК               </w:t>
      </w:r>
      <w:r>
        <w:rPr>
          <w:sz w:val="24"/>
          <w:szCs w:val="24"/>
        </w:rPr>
        <w:t xml:space="preserve">      </w:t>
      </w:r>
      <w:r w:rsidRPr="00583D4C">
        <w:rPr>
          <w:sz w:val="24"/>
          <w:szCs w:val="24"/>
        </w:rPr>
        <w:t>Тюрина Н.Л.</w:t>
      </w:r>
    </w:p>
    <w:sectPr w:rsidR="00CA0FB6" w:rsidRPr="00583D4C" w:rsidSect="0067746A">
      <w:type w:val="continuous"/>
      <w:pgSz w:w="16840" w:h="11900" w:orient="landscape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6AD" w:rsidRDefault="000176AD">
      <w:r>
        <w:separator/>
      </w:r>
    </w:p>
  </w:endnote>
  <w:endnote w:type="continuationSeparator" w:id="0">
    <w:p w:rsidR="000176AD" w:rsidRDefault="0001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6AD" w:rsidRDefault="000176AD"/>
  </w:footnote>
  <w:footnote w:type="continuationSeparator" w:id="0">
    <w:p w:rsidR="000176AD" w:rsidRDefault="000176A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F64AC"/>
    <w:multiLevelType w:val="multilevel"/>
    <w:tmpl w:val="D18A137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B6"/>
    <w:rsid w:val="000038C9"/>
    <w:rsid w:val="000176AD"/>
    <w:rsid w:val="000F35D1"/>
    <w:rsid w:val="00224C25"/>
    <w:rsid w:val="00583D4C"/>
    <w:rsid w:val="0067746A"/>
    <w:rsid w:val="00867157"/>
    <w:rsid w:val="009216B4"/>
    <w:rsid w:val="00B43BC0"/>
    <w:rsid w:val="00CA0FB6"/>
    <w:rsid w:val="00FA4DE1"/>
    <w:rsid w:val="00FB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A40F8-5459-4A55-BA57-5E8CB37C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3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51">
    <w:name w:val="Основной текст (5) + Не курсив"/>
    <w:basedOn w:val="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53">
    <w:name w:val="Основной текст (5) + Не курсив"/>
    <w:basedOn w:val="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8pt">
    <w:name w:val="Основной текст (7) + 8 pt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1">
    <w:name w:val="Основной текст (7)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9" w:lineRule="exact"/>
    </w:pPr>
    <w:rPr>
      <w:rFonts w:ascii="Arial" w:eastAsia="Arial" w:hAnsi="Arial" w:cs="Arial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268" w:lineRule="exact"/>
    </w:pPr>
    <w:rPr>
      <w:rFonts w:ascii="Arial" w:eastAsia="Arial" w:hAnsi="Arial" w:cs="Arial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60" w:line="324" w:lineRule="exact"/>
      <w:jc w:val="right"/>
    </w:pPr>
    <w:rPr>
      <w:rFonts w:ascii="Georgia" w:eastAsia="Georgia" w:hAnsi="Georgia" w:cs="Georgia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60" w:after="160" w:line="22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60" w:after="160" w:line="190" w:lineRule="exact"/>
      <w:jc w:val="both"/>
    </w:pPr>
    <w:rPr>
      <w:rFonts w:ascii="Arial" w:eastAsia="Arial" w:hAnsi="Arial" w:cs="Arial"/>
      <w:i/>
      <w:iCs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60" w:after="1340" w:line="194" w:lineRule="exact"/>
      <w:jc w:val="both"/>
    </w:pPr>
    <w:rPr>
      <w:rFonts w:ascii="Verdana" w:eastAsia="Verdana" w:hAnsi="Verdana" w:cs="Verdana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340" w:line="230" w:lineRule="exact"/>
    </w:pPr>
    <w:rPr>
      <w:rFonts w:ascii="Arial" w:eastAsia="Arial" w:hAnsi="Arial" w:cs="Arial"/>
      <w:sz w:val="19"/>
      <w:szCs w:val="19"/>
    </w:rPr>
  </w:style>
  <w:style w:type="table" w:styleId="a4">
    <w:name w:val="Table Grid"/>
    <w:basedOn w:val="a1"/>
    <w:uiPriority w:val="39"/>
    <w:rsid w:val="006774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DK_User01</dc:creator>
  <cp:lastModifiedBy>pc</cp:lastModifiedBy>
  <cp:revision>5</cp:revision>
  <dcterms:created xsi:type="dcterms:W3CDTF">2022-09-23T04:01:00Z</dcterms:created>
  <dcterms:modified xsi:type="dcterms:W3CDTF">2022-09-25T03:26:00Z</dcterms:modified>
</cp:coreProperties>
</file>